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 xml:space="preserve">Herstellen von Ankerstellen </w:t>
      </w:r>
      <w:proofErr w:type="gramStart"/>
      <w:r w:rsidRPr="00641E2E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mit  ca.</w:t>
      </w:r>
      <w:proofErr w:type="gramEnd"/>
      <w:r w:rsidRPr="00641E2E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 xml:space="preserve"> 30mm Schattenfuge zurückliegend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 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noProof/>
          <w:sz w:val="20"/>
          <w:szCs w:val="20"/>
          <w:lang w:eastAsia="de-DE"/>
        </w:rPr>
        <w:drawing>
          <wp:inline distT="0" distB="0" distL="0" distR="0" wp14:anchorId="66C4E8D8" wp14:editId="2B25A121">
            <wp:extent cx="2560000" cy="1440000"/>
            <wp:effectExtent l="0" t="0" r="0" b="8255"/>
            <wp:docPr id="10" name="Grafik 10" descr="Sichtbetonspannstelle 30mm zurücklieg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chtbetonspannstelle 30mm zurückliege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   </w:t>
      </w:r>
      <w:r w:rsidRPr="00641E2E">
        <w:rPr>
          <w:rFonts w:ascii="Verdana" w:eastAsia="Times New Roman" w:hAnsi="Verdana" w:cs="Times New Roman"/>
          <w:noProof/>
          <w:sz w:val="20"/>
          <w:szCs w:val="20"/>
          <w:lang w:eastAsia="de-DE"/>
        </w:rPr>
        <w:drawing>
          <wp:inline distT="0" distB="0" distL="0" distR="0" wp14:anchorId="5DA33B30" wp14:editId="5A229639">
            <wp:extent cx="2560000" cy="1440000"/>
            <wp:effectExtent l="0" t="0" r="0" b="8255"/>
            <wp:docPr id="9" name="Grafik 9" descr="Sichtbetonspannstelle tiefer Schattenf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chtbetonspannstelle tiefer Schattenfu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   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Modell  MARO®-Spannstelle 22/50 30 mm zurückliegend. 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Abspannen der Schalung nach definiertem Ankerraster. Herstellen von scharfkantigen, ausblutungs- und verfärbungsfreien Ankerstellen mittels eines Stützkonus mit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geschlossenzelligem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10 mm starken Dichtschaumring zur Schalungsseite und rückwärtigen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Dic</w:t>
      </w:r>
      <w:proofErr w:type="spellEnd"/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htschaumring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zwischen Spreize und Stützkonus. 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Stützkonushöhe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= 50mm. Der Schalungsanker ist während der Betonnage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nachzuspannen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.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 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Verschluss der Spannstelle mit einem, dem Beton farblich und oberflächlich angepassten Betonkegel ca. 30 mm zurückliegend. Der Verschluss erfolgt nach Bemusterung und nach Freigabe durch den Bauherrn. 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Das Verkleben der luftseitigen Spannstellen erfolgt mit einem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einkomponentigen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grauen Kleber. Das Verkleben der raumseitigen Spannstellen (keine Feuchträume) mit einem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einkomponentigen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, nicht brennbaren Kleber. Als Spreizrohre sind vorgeschnittene Fixlängen zu verwenden. Das bauseitige Schneiden der Spreizrohre ist zu vermeiden.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Produkt der Planung: MARO-Spannstelle 22/50 30 mm</w:t>
      </w:r>
    </w:p>
    <w:p w:rsidR="00565AE5" w:rsidRPr="00641E2E" w:rsidRDefault="00565AE5" w:rsidP="00565A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hyperlink r:id="rId6" w:history="1">
        <w:r w:rsidRPr="00510960">
          <w:rPr>
            <w:rStyle w:val="Hyperlink"/>
            <w:rFonts w:ascii="Verdana" w:eastAsia="Times New Roman" w:hAnsi="Verdana" w:cs="Times New Roman"/>
            <w:sz w:val="20"/>
            <w:szCs w:val="20"/>
            <w:lang w:eastAsia="de-DE"/>
          </w:rPr>
          <w:t>www.maro.info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>MARO</w:t>
      </w:r>
      <w:r w:rsidRPr="00E47D9C">
        <w:rPr>
          <w:rFonts w:ascii="Verdana" w:eastAsia="Times New Roman" w:hAnsi="Verdana" w:cs="Times New Roman"/>
          <w:sz w:val="20"/>
          <w:szCs w:val="20"/>
          <w:vertAlign w:val="superscript"/>
          <w:lang w:eastAsia="de-DE"/>
        </w:rPr>
        <w:t>®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GmbH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>Walzwerkstrasse 30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47877 Willich 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T 02154 9460 </w:t>
      </w:r>
      <w:r>
        <w:rPr>
          <w:rFonts w:ascii="Verdana" w:eastAsia="Times New Roman" w:hAnsi="Verdana" w:cs="Times New Roman"/>
          <w:sz w:val="20"/>
          <w:szCs w:val="20"/>
          <w:lang w:eastAsia="de-DE"/>
        </w:rPr>
        <w:t>10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>F 02154 9460 99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hyperlink r:id="rId7" w:history="1">
        <w:r w:rsidRPr="00510960">
          <w:rPr>
            <w:rStyle w:val="Hyperlink"/>
            <w:rFonts w:ascii="Verdana" w:eastAsia="Times New Roman" w:hAnsi="Verdana" w:cs="Times New Roman"/>
            <w:sz w:val="20"/>
            <w:szCs w:val="20"/>
            <w:lang w:eastAsia="de-DE"/>
          </w:rPr>
          <w:t>sales@maro.info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 w:rsidR="00565AE5" w:rsidRPr="00852371" w:rsidRDefault="00565AE5" w:rsidP="00565A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Einheit: Stück           Preis:</w:t>
      </w:r>
    </w:p>
    <w:p w:rsidR="007554A5" w:rsidRPr="00641E2E" w:rsidRDefault="007554A5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7554A5" w:rsidRPr="00641E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68D"/>
    <w:rsid w:val="00565AE5"/>
    <w:rsid w:val="00641E2E"/>
    <w:rsid w:val="00702765"/>
    <w:rsid w:val="007554A5"/>
    <w:rsid w:val="0097168D"/>
    <w:rsid w:val="00F666CB"/>
    <w:rsid w:val="00F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10D28-A88D-2348-ADD9-F9DF2D9B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41E2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maro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o.inf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Mathies</dc:creator>
  <cp:lastModifiedBy>Marco Thiele</cp:lastModifiedBy>
  <cp:revision>4</cp:revision>
  <dcterms:created xsi:type="dcterms:W3CDTF">2020-03-08T09:26:00Z</dcterms:created>
  <dcterms:modified xsi:type="dcterms:W3CDTF">2020-03-11T15:40:00Z</dcterms:modified>
</cp:coreProperties>
</file>